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7460B6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3A553902" w:rsidR="00E50615" w:rsidRPr="007460B6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7460B6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60B6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7460B6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7460B6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7460B6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7460B6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7460B6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7460B6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E30E" w14:textId="6E4F45E4" w:rsidR="00E50615" w:rsidRPr="007460B6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  <w:p w14:paraId="203C6582" w14:textId="2C77417C" w:rsidR="00E50615" w:rsidRPr="007460B6" w:rsidRDefault="00686CAE" w:rsidP="0071784C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اسفندیار محسنی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7460B6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7460B6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7460B6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7460B6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7460B6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7460B6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7460B6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54CBFCB3" w:rsidR="00E50615" w:rsidRPr="007460B6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686CAE"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دوازدهم انسانی</w:t>
            </w:r>
            <w:r w:rsidR="002D1F9C"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  <w:p w14:paraId="45C47696" w14:textId="0EBE9E07" w:rsidR="00E50615" w:rsidRPr="007460B6" w:rsidRDefault="00686CA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bookmarkStart w:id="0" w:name="_GoBack"/>
            <w:bookmarkEnd w:id="0"/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>نوبت دوم</w:t>
            </w:r>
          </w:p>
        </w:tc>
      </w:tr>
    </w:tbl>
    <w:p w14:paraId="132FE842" w14:textId="77777777" w:rsidR="00E746EA" w:rsidRPr="007460B6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9125"/>
        <w:gridCol w:w="685"/>
      </w:tblGrid>
      <w:tr w:rsidR="001D70F7" w:rsidRPr="007460B6" w14:paraId="3629E7E9" w14:textId="77777777" w:rsidTr="004F3EE4">
        <w:tc>
          <w:tcPr>
            <w:tcW w:w="648" w:type="dxa"/>
          </w:tcPr>
          <w:p w14:paraId="2FEDF0D6" w14:textId="77777777" w:rsidR="008E060A" w:rsidRPr="007460B6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563D18CF" w14:textId="635AEDF1" w:rsidR="008E060A" w:rsidRPr="007460B6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7460B6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34295A" w:rsidRPr="007460B6" w14:paraId="676390E8" w14:textId="77777777" w:rsidTr="0034295A">
        <w:tc>
          <w:tcPr>
            <w:tcW w:w="648" w:type="dxa"/>
          </w:tcPr>
          <w:p w14:paraId="74212E22" w14:textId="559F30B5" w:rsidR="0034295A" w:rsidRPr="007460B6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>۱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256EA865" w14:textId="77777777" w:rsidR="00686CAE" w:rsidRPr="007460B6" w:rsidRDefault="00686CAE" w:rsidP="00686CA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>تَر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  <w:lang w:bidi="ar-AE"/>
              </w:rPr>
              <w:t>ْ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>جِمِ المفرداتِ التي أشیرَ إلَیهِا بِخَطٍّ:</w:t>
            </w:r>
          </w:p>
          <w:p w14:paraId="213EF46C" w14:textId="77777777" w:rsidR="00686CAE" w:rsidRPr="007460B6" w:rsidRDefault="00686CAE" w:rsidP="00686CA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1- فیکَ 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ان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YE"/>
              </w:rPr>
              <w:t>ْ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طَوَی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العالَمُ الأکبرُ.                2-یَع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ْ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>مَلُ هذا العَمَلَ ل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إن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YE"/>
              </w:rPr>
              <w:t>ْ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قاذِ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حیاةِ فَراخِهِ.</w:t>
            </w:r>
          </w:p>
          <w:p w14:paraId="37F3B2AE" w14:textId="0733A2E3" w:rsidR="0034295A" w:rsidRPr="007460B6" w:rsidRDefault="00686CAE" w:rsidP="00686CA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>3-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سَهِرَت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IQ"/>
              </w:rPr>
              <w:t>ْ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هذه العینُ في سبیلِ اللهِ.           4-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التّناصُرُ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مِنَ الأع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  <w:lang w:bidi="ar-YE"/>
              </w:rPr>
              <w:t>ْ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>مالِ الحَسَنَةِ.</w:t>
            </w:r>
          </w:p>
        </w:tc>
        <w:tc>
          <w:tcPr>
            <w:tcW w:w="685" w:type="dxa"/>
          </w:tcPr>
          <w:p w14:paraId="1B1A9F72" w14:textId="75DA46B9" w:rsidR="0034295A" w:rsidRPr="007460B6" w:rsidRDefault="007460B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34295A" w:rsidRPr="007460B6" w14:paraId="04ED18BE" w14:textId="77777777" w:rsidTr="0034295A">
        <w:tc>
          <w:tcPr>
            <w:tcW w:w="648" w:type="dxa"/>
          </w:tcPr>
          <w:p w14:paraId="207A9D90" w14:textId="564A3D1A" w:rsidR="0034295A" w:rsidRPr="007460B6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3B95A28D" w14:textId="77777777" w:rsidR="00D63BAF" w:rsidRPr="007460B6" w:rsidRDefault="00D63BAF" w:rsidP="00D63BA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>إنتَخِبِ الکلمتینِ المرادفتینِ والکلمتینِ المُتضادّتینِ مِن بَینِ الکلماتِ التّالیةِ.( کَلمتانِ زائدتانِ)</w:t>
            </w:r>
          </w:p>
          <w:p w14:paraId="7689D668" w14:textId="323D1878" w:rsidR="00D63BAF" w:rsidRPr="007460B6" w:rsidRDefault="00D63BAF" w:rsidP="00D63BAF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             </w:t>
            </w:r>
            <w:r w:rsidRPr="007460B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کَرِهَ-أخَذَ-أضَاءَ-أحَبَّ- أعَانَ-أنَارَ</w:t>
            </w:r>
          </w:p>
          <w:p w14:paraId="1AFB69F7" w14:textId="20F35629" w:rsidR="0034295A" w:rsidRPr="007460B6" w:rsidRDefault="00D63BAF" w:rsidP="00D63BA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1-........  =.........                 2-........# ........</w:t>
            </w:r>
          </w:p>
        </w:tc>
        <w:tc>
          <w:tcPr>
            <w:tcW w:w="685" w:type="dxa"/>
          </w:tcPr>
          <w:p w14:paraId="3A1CFB9A" w14:textId="6DABCA9C" w:rsidR="0034295A" w:rsidRPr="007460B6" w:rsidRDefault="007460B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34295A" w:rsidRPr="007460B6" w14:paraId="2D77170C" w14:textId="77777777" w:rsidTr="0034295A">
        <w:tc>
          <w:tcPr>
            <w:tcW w:w="648" w:type="dxa"/>
          </w:tcPr>
          <w:p w14:paraId="7C303FDE" w14:textId="7916FB2A" w:rsidR="0034295A" w:rsidRPr="007460B6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>۳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6DCFDE23" w14:textId="7BD69A50" w:rsidR="00D63BAF" w:rsidRPr="007460B6" w:rsidRDefault="00D63BAF" w:rsidP="00D63BA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عَیِّنِ  الغَرِیبَةَ 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فِي المَع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YE"/>
              </w:rPr>
              <w:t>ْ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نَی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>:     1- الإع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  <w:lang w:bidi="ar-YE"/>
              </w:rPr>
              <w:t>ْ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>مار      2-البِناء           3-الإع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  <w:lang w:bidi="ar-YE"/>
              </w:rPr>
              <w:t>ْ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>صَار       4-التّأسیس</w:t>
            </w:r>
          </w:p>
          <w:p w14:paraId="620F1A23" w14:textId="5A89CFC9" w:rsidR="0034295A" w:rsidRPr="007460B6" w:rsidRDefault="00D63BAF" w:rsidP="00D63BA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>2- اُک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  <w:lang w:bidi="ar-YE"/>
              </w:rPr>
              <w:t>ْ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>تُبِ المفرد لِکَلِمَةِ « الأذناب»</w:t>
            </w:r>
          </w:p>
        </w:tc>
        <w:tc>
          <w:tcPr>
            <w:tcW w:w="685" w:type="dxa"/>
          </w:tcPr>
          <w:p w14:paraId="786A9F88" w14:textId="18BEAF15" w:rsidR="0034295A" w:rsidRPr="007460B6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DA6B41" w:rsidRPr="007460B6" w14:paraId="3D8BCA4A" w14:textId="77777777" w:rsidTr="0034295A">
        <w:tc>
          <w:tcPr>
            <w:tcW w:w="648" w:type="dxa"/>
          </w:tcPr>
          <w:p w14:paraId="27BCC68C" w14:textId="36DC527F" w:rsidR="00DA6B41" w:rsidRPr="007460B6" w:rsidRDefault="00DA6B4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4550ABE8" w14:textId="77777777" w:rsidR="00D63BAF" w:rsidRPr="007460B6" w:rsidRDefault="00D63BAF" w:rsidP="00D63BA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>تَرجِمِ الجُمَلَ التَّالیةَ:( المَطلُوبُ مِن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  <w:lang w:bidi="ar-YE"/>
              </w:rPr>
              <w:t>ْ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>کَ تَرجَمَةٌ مَألُوفَةٌ.)</w:t>
            </w:r>
          </w:p>
          <w:p w14:paraId="42DFC151" w14:textId="77777777" w:rsidR="00D63BAF" w:rsidRPr="007460B6" w:rsidRDefault="00D63BAF" w:rsidP="00D63BA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>1-إنَّ النّاسَ کَمَو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ْ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>تَی ولکنَّ أهلَ العِلمِ أحیاءُ، لَعَلَّ هذه الحکمةَ تَتَذَکَّرُ لَنا حقیقةَ العلمِ.(1)</w:t>
            </w:r>
          </w:p>
          <w:p w14:paraId="1D0818B2" w14:textId="77777777" w:rsidR="00D63BAF" w:rsidRPr="007460B6" w:rsidRDefault="00D63BAF" w:rsidP="00D63BA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>2-اِشتَرَت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  <w:lang w:bidi="ar-YE"/>
              </w:rPr>
              <w:t>ْ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شَرِکاتُ البِناءِ الکُبری الدّینامیتَ وهُم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  <w:lang w:bidi="ar-YE"/>
              </w:rPr>
              <w:t>ْ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مُشتاقونَ لِاستِخدامِهِ.(1)</w:t>
            </w:r>
          </w:p>
          <w:p w14:paraId="5AA81717" w14:textId="77777777" w:rsidR="00D63BAF" w:rsidRPr="007460B6" w:rsidRDefault="00D63BAF" w:rsidP="00D63BA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>3- اِنتَخَبَ الصَّحیفةُ أح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  <w:lang w:bidi="ar-YE"/>
              </w:rPr>
              <w:t>ْ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>سَنَ الآراءِ حَو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  <w:lang w:bidi="ar-YE"/>
              </w:rPr>
              <w:t>ْ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>لَ قَضیّةِ أسبابِ التَّوازُنِ في الطَّبیعةِ اِنتِخابَاً.(1)</w:t>
            </w:r>
          </w:p>
          <w:p w14:paraId="7D8AB08F" w14:textId="68CD12F7" w:rsidR="00D63BAF" w:rsidRPr="007460B6" w:rsidRDefault="00D63BAF" w:rsidP="00D63BA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4- لَیتَهُ یُحاوِلُ لِلنَّجاحِ.( 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>)</w:t>
            </w:r>
          </w:p>
          <w:p w14:paraId="4CA44AAB" w14:textId="184DD1B7" w:rsidR="00D63BAF" w:rsidRPr="007460B6" w:rsidRDefault="00D63BAF" w:rsidP="00D63BA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5-الدَّؤُوبُ یَسعَی لِإنجازِ عَمَلِهِ فَرِحَاً. 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>( 0.5)</w:t>
            </w:r>
          </w:p>
          <w:p w14:paraId="55D1718A" w14:textId="13BA8C65" w:rsidR="00D63BAF" w:rsidRPr="007460B6" w:rsidRDefault="00D63BAF" w:rsidP="00D63BA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6-کانَ تَعَلُّقُهُ بِهَا شَدیداً في الطُّفُولَةِ. 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>( 0.5)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  <w:p w14:paraId="5EFD98CB" w14:textId="2731937A" w:rsidR="00D63BAF" w:rsidRPr="007460B6" w:rsidRDefault="00D63BAF" w:rsidP="00D63BA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>7-لا أه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  <w:lang w:bidi="ar-YE"/>
              </w:rPr>
              <w:t>ْ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>لَ مَوجودٌ لِمَن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  <w:lang w:bidi="ar-AE"/>
              </w:rPr>
              <w:t>ْ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حِ الجائزةِ النّوبل في مَجال السَّلَامِ. 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>( 0.5)</w:t>
            </w:r>
          </w:p>
          <w:p w14:paraId="41DB7F89" w14:textId="7552227C" w:rsidR="00D63BAF" w:rsidRPr="007460B6" w:rsidRDefault="00D63BAF" w:rsidP="00D63BA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>8- رَبَّنا إنّنا سَمِع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  <w:lang w:bidi="ar-AE"/>
              </w:rPr>
              <w:t>ْ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نا مُنادِیاً یُنادِي لِلإیمانِ. 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>( 0.5)</w:t>
            </w:r>
          </w:p>
          <w:p w14:paraId="1CB871CE" w14:textId="443B8620" w:rsidR="00D63BAF" w:rsidRPr="007460B6" w:rsidRDefault="00D63BAF" w:rsidP="00D63BA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9-ما حَظُّنا في الحیاةِ إلّا التّوفیقُ. 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>( 0.5)</w:t>
            </w:r>
          </w:p>
          <w:p w14:paraId="6AF2A6CD" w14:textId="53B66B48" w:rsidR="00D63BAF" w:rsidRPr="007460B6" w:rsidRDefault="00D63BAF" w:rsidP="00D63BA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10- إنَّ أمَامَکُم قَدِ اکتَفَی مِن دُنیاهُ بِطِمرَیهِ. 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>( 0.5)</w:t>
            </w:r>
          </w:p>
          <w:p w14:paraId="79F604CC" w14:textId="034A8E1A" w:rsidR="00D63BAF" w:rsidRPr="007460B6" w:rsidRDefault="00D63BAF" w:rsidP="00D63BA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>11- یَز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  <w:lang w:bidi="ar-AE"/>
              </w:rPr>
              <w:t>ْ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رَعُ الفَلّاحونَ الرُّزَّ في شِمالِ إیرانَ. 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>( 0.5)</w:t>
            </w:r>
          </w:p>
          <w:p w14:paraId="1019BD4F" w14:textId="2B34C2C1" w:rsidR="00DA6B41" w:rsidRPr="007460B6" w:rsidRDefault="00D63BAF" w:rsidP="00D63BA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12- صِنَاعَةُ مَوَادِّ التّجمیلِ مِنَ الصِّنَاعَاتِ الجَدِیدَةِ. 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>( 0.5)</w:t>
            </w:r>
          </w:p>
        </w:tc>
        <w:tc>
          <w:tcPr>
            <w:tcW w:w="685" w:type="dxa"/>
          </w:tcPr>
          <w:p w14:paraId="46802803" w14:textId="49A37C9A" w:rsidR="00DA6B41" w:rsidRPr="007460B6" w:rsidRDefault="007460B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>7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>.5</w:t>
            </w:r>
          </w:p>
        </w:tc>
      </w:tr>
      <w:tr w:rsidR="00CB3CFA" w:rsidRPr="007460B6" w14:paraId="3F9CCD6F" w14:textId="77777777" w:rsidTr="00CB3CFA">
        <w:trPr>
          <w:trHeight w:val="20"/>
        </w:trPr>
        <w:tc>
          <w:tcPr>
            <w:tcW w:w="648" w:type="dxa"/>
          </w:tcPr>
          <w:p w14:paraId="71FF3444" w14:textId="5101A626" w:rsidR="00CB3CFA" w:rsidRPr="007460B6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۵</w:t>
            </w:r>
          </w:p>
        </w:tc>
        <w:tc>
          <w:tcPr>
            <w:tcW w:w="9125" w:type="dxa"/>
          </w:tcPr>
          <w:p w14:paraId="2AA84E96" w14:textId="77777777" w:rsidR="00D63BAF" w:rsidRPr="007460B6" w:rsidRDefault="00D63BAF" w:rsidP="00D63BAF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عیّنِ الصّحیحَ في التَّرجَمَةِ:</w:t>
            </w:r>
          </w:p>
          <w:p w14:paraId="15DBA64A" w14:textId="77777777" w:rsidR="00D63BAF" w:rsidRPr="007460B6" w:rsidRDefault="00D63BAF" w:rsidP="00D63BAF">
            <w:pPr>
              <w:tabs>
                <w:tab w:val="left" w:pos="1253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7460B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1- یَنْقُلُ داءُ الطّاعونِ مِن هذا الحَیَوانِ.</w:t>
            </w:r>
          </w:p>
          <w:p w14:paraId="26871789" w14:textId="77777777" w:rsidR="00D63BAF" w:rsidRPr="007460B6" w:rsidRDefault="00D63BAF" w:rsidP="00D63BAF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1- مرض طاعون از این حیوان منتقل شد.            2-بیماری طاعون از این حیوان منتقل می¬شود.</w:t>
            </w:r>
          </w:p>
          <w:p w14:paraId="279EB485" w14:textId="77777777" w:rsidR="00D63BAF" w:rsidRPr="007460B6" w:rsidRDefault="00D63BAF" w:rsidP="00D63BAF">
            <w:pPr>
              <w:tabs>
                <w:tab w:val="left" w:pos="1253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7460B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2- سَهُلَتْ أعْمالُ الصَّعبَةِ بِسَبَبِ اختِراعِ الدّینامیتِ. </w:t>
            </w:r>
          </w:p>
          <w:p w14:paraId="668518A6" w14:textId="0E800C50" w:rsidR="00CB3CFA" w:rsidRPr="007460B6" w:rsidRDefault="00D63BAF" w:rsidP="00D63BAF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1-کارهای سختش را به دلیل اختراع دینامیت آسان نمود. 2- کارهای سخت به علّت اختراع دینامیت آسان شدند.</w:t>
            </w:r>
          </w:p>
        </w:tc>
        <w:tc>
          <w:tcPr>
            <w:tcW w:w="685" w:type="dxa"/>
          </w:tcPr>
          <w:p w14:paraId="1B0F9390" w14:textId="463F3957" w:rsidR="00CB3CFA" w:rsidRPr="007460B6" w:rsidRDefault="00CB3CF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3F5E27" w:rsidRPr="007460B6" w14:paraId="52E57887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70E942C3" w14:textId="4F6CBCB0" w:rsidR="003F5E27" w:rsidRPr="007460B6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>۶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187A24E4" w14:textId="77777777" w:rsidR="007460B6" w:rsidRPr="007460B6" w:rsidRDefault="007460B6" w:rsidP="007460B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أكمِلِ الفَرَاغَاتِ فِي التَّرْجَمَةِ:</w:t>
            </w:r>
          </w:p>
          <w:p w14:paraId="20E60F74" w14:textId="77777777" w:rsidR="007460B6" w:rsidRPr="007460B6" w:rsidRDefault="007460B6" w:rsidP="007460B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1- یُکْسَرُ قِشرُ بَعْضِ الثَّمَراتِ لِأنَّ قِشْرَها صُلْبٌ: پوست بعضی از میوه¬ها ...... زیرا پوستشان .......</w:t>
            </w:r>
          </w:p>
          <w:p w14:paraId="3FB333B8" w14:textId="34EB99B3" w:rsidR="003F5E27" w:rsidRPr="007460B6" w:rsidRDefault="007460B6" w:rsidP="007460B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2- یا خَیرَ الغافرینَ ویا مَنْ سَتَرَ القَبیحَ: ای ........ آمرزندگان وای کسی که زشت را ..........</w:t>
            </w:r>
          </w:p>
        </w:tc>
        <w:tc>
          <w:tcPr>
            <w:tcW w:w="685" w:type="dxa"/>
          </w:tcPr>
          <w:p w14:paraId="58D3DD81" w14:textId="61DCF162" w:rsidR="003F5E27" w:rsidRPr="007460B6" w:rsidRDefault="007460B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297ED5" w:rsidRPr="007460B6" w14:paraId="6FF4FE25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53BD7692" w14:textId="24C6C342" w:rsidR="00297ED5" w:rsidRPr="007460B6" w:rsidRDefault="00297E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>7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1EB7B028" w14:textId="77777777" w:rsidR="007460B6" w:rsidRPr="007460B6" w:rsidRDefault="007460B6" w:rsidP="007460B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>تَر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  <w:lang w:bidi="ar-YE"/>
              </w:rPr>
              <w:t>ْ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>جِمِ الأف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  <w:lang w:bidi="ar-AE"/>
              </w:rPr>
              <w:t>ْ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>عالَ المُشَارَ إلَیهَا بِخَطٍّ:</w:t>
            </w:r>
          </w:p>
          <w:p w14:paraId="07EDC35B" w14:textId="77777777" w:rsidR="007460B6" w:rsidRPr="007460B6" w:rsidRDefault="007460B6" w:rsidP="007460B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1- عَلَی الإنسانِ 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أن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IQ"/>
              </w:rPr>
              <w:t>ْ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 xml:space="preserve"> یَس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IQ"/>
              </w:rPr>
              <w:t>ْ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تَفیدَ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مِنَ الأجهِزَةِ نافعاً.            2- 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لا تَقذِفُوا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النّفایاتِ في الشّارعِ.  </w:t>
            </w:r>
          </w:p>
          <w:p w14:paraId="476C1ED9" w14:textId="77777777" w:rsidR="007460B6" w:rsidRPr="007460B6" w:rsidRDefault="007460B6" w:rsidP="007460B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>3-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 xml:space="preserve"> مُنِع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YE"/>
              </w:rPr>
              <w:t>ْ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نا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عَن تَلَوُّثِ الهَوَاءِ.                                 4- 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قَدِ اس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AE"/>
              </w:rPr>
              <w:t>ْ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تَغفَرتُم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  <w:lang w:bidi="ar-YE"/>
              </w:rPr>
              <w:t>ْ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أخ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  <w:lang w:bidi="ar-YE"/>
              </w:rPr>
              <w:t>ْ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طاءَ الآخرینَ.   </w:t>
            </w:r>
          </w:p>
          <w:p w14:paraId="267AA000" w14:textId="19E84BCB" w:rsidR="00297ED5" w:rsidRPr="007460B6" w:rsidRDefault="007460B6" w:rsidP="007460B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5- لِمَ 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لَم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YE"/>
              </w:rPr>
              <w:t>ْ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 xml:space="preserve"> تُسَجِلّي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اس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  <w:lang w:bidi="ar-AE"/>
              </w:rPr>
              <w:t>ْ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>مَکَ؟                                   6- إن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  <w:lang w:bidi="ar-YE"/>
              </w:rPr>
              <w:t>ْ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تَر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  <w:lang w:bidi="ar-AE"/>
              </w:rPr>
              <w:t>ْ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>جِع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  <w:lang w:bidi="ar-AE"/>
              </w:rPr>
              <w:t>ْ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أر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AE"/>
              </w:rPr>
              <w:t>ْ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جِع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AE"/>
              </w:rPr>
              <w:t>ْ.</w:t>
            </w:r>
          </w:p>
        </w:tc>
        <w:tc>
          <w:tcPr>
            <w:tcW w:w="685" w:type="dxa"/>
          </w:tcPr>
          <w:p w14:paraId="4958D520" w14:textId="7BC90EA8" w:rsidR="00297ED5" w:rsidRPr="007460B6" w:rsidRDefault="007460B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>.5</w:t>
            </w:r>
          </w:p>
        </w:tc>
      </w:tr>
      <w:tr w:rsidR="00297ED5" w:rsidRPr="007460B6" w14:paraId="385258CD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2ECF6294" w14:textId="4A25861E" w:rsidR="00297ED5" w:rsidRPr="007460B6" w:rsidRDefault="00297E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53AFE592" w14:textId="77777777" w:rsidR="007460B6" w:rsidRPr="007460B6" w:rsidRDefault="007460B6" w:rsidP="007460B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>عَیِّنِ المَحَلَّ الإعرابيَّ لِمَا أشِیرَ إلَیهَا بِخَطٍّ:</w:t>
            </w:r>
          </w:p>
          <w:p w14:paraId="1E07043C" w14:textId="77777777" w:rsidR="007460B6" w:rsidRPr="007460B6" w:rsidRDefault="007460B6" w:rsidP="007460B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>1-کانَت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  <w:lang w:bidi="ar-YE"/>
              </w:rPr>
              <w:t>ْ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مَزرعةُ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الفلّاحِ 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کبیرةً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>.                      2- اِن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  <w:lang w:bidi="ar-YE"/>
              </w:rPr>
              <w:t>ْ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سَحَبَ 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العَدُوُ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>ّ مِن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  <w:lang w:bidi="ar-AE"/>
              </w:rPr>
              <w:t>ْ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أراضي البِلادِ 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اِن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IQ"/>
              </w:rPr>
              <w:t>ْ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سِحابَ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الفَاشلینَ.</w:t>
            </w:r>
          </w:p>
          <w:p w14:paraId="0E3A3563" w14:textId="77777777" w:rsidR="007460B6" w:rsidRPr="007460B6" w:rsidRDefault="007460B6" w:rsidP="007460B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3- 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الإهتِمامُ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بِغَرسِ الأشجار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ِ واجبٌ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               4- یُصَدَّقُ 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قَولُ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ها 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الصّاَدقُ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14:paraId="6A1EC44B" w14:textId="77777777" w:rsidR="007460B6" w:rsidRPr="007460B6" w:rsidRDefault="007460B6" w:rsidP="007460B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>5- یَا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ب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AE"/>
              </w:rPr>
              <w:t>ْ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نَ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حُنَیفٍ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>، فَقَد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  <w:lang w:bidi="ar-AE"/>
              </w:rPr>
              <w:t>ْ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بَلَغَني أنَّ 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رَجُلَاً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مِن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  <w:lang w:bidi="ar-AE"/>
              </w:rPr>
              <w:t>ْ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فِت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  <w:lang w:bidi="ar-YE"/>
              </w:rPr>
              <w:t>ْ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>یَةِ أه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  <w:lang w:bidi="ar-YE"/>
              </w:rPr>
              <w:t>ْ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>لِ البَص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  <w:lang w:bidi="ar-AE"/>
              </w:rPr>
              <w:t>ْ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رةِ دَعَاکَ إلی 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مأدَبَةٍ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14:paraId="650593BE" w14:textId="395D6D54" w:rsidR="00297ED5" w:rsidRPr="007460B6" w:rsidRDefault="007460B6" w:rsidP="007460B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6- خُلِقَ 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الإنسانُ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ضَعِیفَاً.</w:t>
            </w:r>
          </w:p>
        </w:tc>
        <w:tc>
          <w:tcPr>
            <w:tcW w:w="685" w:type="dxa"/>
          </w:tcPr>
          <w:p w14:paraId="2201C0E8" w14:textId="73FAA1CC" w:rsidR="00297ED5" w:rsidRPr="007460B6" w:rsidRDefault="007460B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</w:tr>
      <w:tr w:rsidR="00CB3CFA" w:rsidRPr="007460B6" w14:paraId="0010001D" w14:textId="77777777" w:rsidTr="00CB3CFA">
        <w:trPr>
          <w:trHeight w:val="20"/>
        </w:trPr>
        <w:tc>
          <w:tcPr>
            <w:tcW w:w="648" w:type="dxa"/>
          </w:tcPr>
          <w:p w14:paraId="78EE713D" w14:textId="721CBC84" w:rsidR="00CB3CFA" w:rsidRPr="007460B6" w:rsidRDefault="0065543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>9</w:t>
            </w:r>
          </w:p>
        </w:tc>
        <w:tc>
          <w:tcPr>
            <w:tcW w:w="9125" w:type="dxa"/>
          </w:tcPr>
          <w:p w14:paraId="3FD2C877" w14:textId="77777777" w:rsidR="007460B6" w:rsidRPr="007460B6" w:rsidRDefault="007460B6" w:rsidP="007460B6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عَیّنِ الفِعلَ المناسبَ:</w:t>
            </w:r>
          </w:p>
          <w:p w14:paraId="14614B62" w14:textId="77777777" w:rsidR="007460B6" w:rsidRPr="007460B6" w:rsidRDefault="007460B6" w:rsidP="007460B6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1- یا بَناتُ رَجَاءً.........عَلَی حِجَابِکُنَّ.( حافِظُوا- حافِظِي- حافِظْنَ)</w:t>
            </w:r>
          </w:p>
          <w:p w14:paraId="6E7B32A2" w14:textId="7395B362" w:rsidR="00335947" w:rsidRPr="007460B6" w:rsidRDefault="007460B6" w:rsidP="007460B6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2- إنّها ......... غَدَاً.( سَتَبْحَثُ- بَحَثَتْ- کانَتْ تَبْحَثُ)</w:t>
            </w:r>
          </w:p>
        </w:tc>
        <w:tc>
          <w:tcPr>
            <w:tcW w:w="685" w:type="dxa"/>
          </w:tcPr>
          <w:p w14:paraId="07526C43" w14:textId="1979171F" w:rsidR="00CB3CFA" w:rsidRPr="007460B6" w:rsidRDefault="005009F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C86C66" w:rsidRPr="007460B6" w14:paraId="52C7BF27" w14:textId="77777777" w:rsidTr="00CB3CFA">
        <w:trPr>
          <w:trHeight w:val="20"/>
        </w:trPr>
        <w:tc>
          <w:tcPr>
            <w:tcW w:w="648" w:type="dxa"/>
          </w:tcPr>
          <w:p w14:paraId="20970A9B" w14:textId="5F75CDD1" w:rsidR="00C86C66" w:rsidRPr="007460B6" w:rsidRDefault="00B35FB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>10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14FFEA26" w14:textId="77777777" w:rsidR="007460B6" w:rsidRPr="007460B6" w:rsidRDefault="007460B6" w:rsidP="007460B6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>عَیِّن مَا  فِیهِ أسلوب الحَصرِ:</w:t>
            </w:r>
          </w:p>
          <w:p w14:paraId="5EBA5D05" w14:textId="4C93E0FD" w:rsidR="00C86C66" w:rsidRPr="007460B6" w:rsidRDefault="007460B6" w:rsidP="007460B6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>1-مَاذَکَرَ إلّا خَیراً.         2- مَا ثَمَرَتِ الأشجارُ إلّا شَجَرَةَ التّینِ.        3- مَا قَبَّلَ الأبُ إلّا اب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  <w:lang w:bidi="ar-AE"/>
              </w:rPr>
              <w:t>ْ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>نَهُ.</w:t>
            </w:r>
          </w:p>
        </w:tc>
        <w:tc>
          <w:tcPr>
            <w:tcW w:w="685" w:type="dxa"/>
          </w:tcPr>
          <w:p w14:paraId="2E8F8400" w14:textId="711E16F4" w:rsidR="00C86C66" w:rsidRPr="007460B6" w:rsidRDefault="00F6592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>0.</w:t>
            </w:r>
            <w:r w:rsidR="007460B6"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</w:tr>
      <w:tr w:rsidR="00050069" w:rsidRPr="007460B6" w14:paraId="4C562F63" w14:textId="77777777" w:rsidTr="00050069">
        <w:trPr>
          <w:trHeight w:val="20"/>
        </w:trPr>
        <w:tc>
          <w:tcPr>
            <w:tcW w:w="648" w:type="dxa"/>
          </w:tcPr>
          <w:p w14:paraId="53FD1C20" w14:textId="563045BE" w:rsidR="00050069" w:rsidRPr="007460B6" w:rsidRDefault="00B35FB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>۱۱</w:t>
            </w:r>
          </w:p>
        </w:tc>
        <w:tc>
          <w:tcPr>
            <w:tcW w:w="9125" w:type="dxa"/>
          </w:tcPr>
          <w:p w14:paraId="2FF62585" w14:textId="77777777" w:rsidR="007460B6" w:rsidRPr="007460B6" w:rsidRDefault="007460B6" w:rsidP="007460B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>عَیّنِ الصَّحیحَ في الإعرابِ والتّحلیلِ الصَّرفيِّ:</w:t>
            </w:r>
          </w:p>
          <w:p w14:paraId="110A3CE8" w14:textId="77777777" w:rsidR="007460B6" w:rsidRPr="007460B6" w:rsidRDefault="007460B6" w:rsidP="007460B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60B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نَجَحَتِ </w:t>
            </w:r>
            <w:r w:rsidRPr="007460B6"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</w:rPr>
              <w:t>الطّالباتُ</w:t>
            </w:r>
            <w:r w:rsidRPr="007460B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في </w:t>
            </w:r>
            <w:r w:rsidRPr="007460B6"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</w:rPr>
              <w:t>الإمتحانِ</w:t>
            </w:r>
            <w:r w:rsidRPr="007460B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</w:t>
            </w:r>
          </w:p>
          <w:p w14:paraId="50CF3EBC" w14:textId="77777777" w:rsidR="007460B6" w:rsidRPr="007460B6" w:rsidRDefault="007460B6" w:rsidP="007460B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60B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الطّالباتُ: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</w:t>
            </w:r>
          </w:p>
          <w:p w14:paraId="39A6A3D0" w14:textId="77777777" w:rsidR="007460B6" w:rsidRPr="007460B6" w:rsidRDefault="007460B6" w:rsidP="007460B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1-اسمٌ،جمعٌ مذکرٌ سالمٌ،معرفٌ بأل/ مبتدأ ومرفوعٌ بالضَّمَّةِ.  </w:t>
            </w:r>
          </w:p>
          <w:p w14:paraId="48E74385" w14:textId="77777777" w:rsidR="007460B6" w:rsidRPr="007460B6" w:rsidRDefault="007460B6" w:rsidP="007460B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>2- اسمٌ فاعلٌ، جمعٌ مؤنثٌ سالمٌ، معرفةٌ/فاعلٌ ومرفوعٌ بالضَّمَّةِ.</w:t>
            </w:r>
          </w:p>
          <w:p w14:paraId="6B1620CD" w14:textId="77777777" w:rsidR="007460B6" w:rsidRPr="007460B6" w:rsidRDefault="007460B6" w:rsidP="007460B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60B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الإمتحانِ:</w:t>
            </w:r>
          </w:p>
          <w:p w14:paraId="4AF5505C" w14:textId="77777777" w:rsidR="007460B6" w:rsidRPr="007460B6" w:rsidRDefault="007460B6" w:rsidP="007460B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1- مصدرٌ من باب اِفتعال، مفردٌ، مذکرٌ، معرَّفٌ بأل/مجرورٌ بِحرفِ جرٍّ. </w:t>
            </w:r>
          </w:p>
          <w:p w14:paraId="42ABD10F" w14:textId="4018A4E0" w:rsidR="00050069" w:rsidRPr="007460B6" w:rsidRDefault="007460B6" w:rsidP="007460B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>2- اسمُ تفضیلٍ، مفردٌ، مذکرٌ، مُعَرَّفُ بالعلمیةِ/صفةٌومجرورةٌ.</w:t>
            </w:r>
          </w:p>
        </w:tc>
        <w:tc>
          <w:tcPr>
            <w:tcW w:w="685" w:type="dxa"/>
          </w:tcPr>
          <w:p w14:paraId="547FF7E7" w14:textId="447DB37B" w:rsidR="00050069" w:rsidRPr="007460B6" w:rsidRDefault="007460B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7038E4" w:rsidRPr="007460B6" w14:paraId="225622F7" w14:textId="77777777" w:rsidTr="007038E4">
        <w:trPr>
          <w:trHeight w:val="20"/>
        </w:trPr>
        <w:tc>
          <w:tcPr>
            <w:tcW w:w="648" w:type="dxa"/>
          </w:tcPr>
          <w:p w14:paraId="6168DA08" w14:textId="5A6DF299" w:rsidR="007038E4" w:rsidRPr="007460B6" w:rsidRDefault="007038E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۱۲</w:t>
            </w:r>
          </w:p>
        </w:tc>
        <w:tc>
          <w:tcPr>
            <w:tcW w:w="9125" w:type="dxa"/>
          </w:tcPr>
          <w:p w14:paraId="09611D8D" w14:textId="77777777" w:rsidR="007460B6" w:rsidRPr="007460B6" w:rsidRDefault="007038E4" w:rsidP="007460B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="007460B6"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>عَیِّنِ اس</w:t>
            </w:r>
            <w:r w:rsidR="007460B6" w:rsidRPr="007460B6">
              <w:rPr>
                <w:rFonts w:ascii="Traditional Arabic" w:hAnsi="Traditional Arabic" w:cs="Traditional Arabic"/>
                <w:sz w:val="28"/>
                <w:szCs w:val="28"/>
                <w:rtl/>
                <w:lang w:bidi="ar-YE"/>
              </w:rPr>
              <w:t>ْ</w:t>
            </w:r>
            <w:r w:rsidR="007460B6"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>مَ الفَاعِلِ واس</w:t>
            </w:r>
            <w:r w:rsidR="007460B6" w:rsidRPr="007460B6">
              <w:rPr>
                <w:rFonts w:ascii="Traditional Arabic" w:hAnsi="Traditional Arabic" w:cs="Traditional Arabic"/>
                <w:sz w:val="28"/>
                <w:szCs w:val="28"/>
                <w:rtl/>
                <w:lang w:bidi="ar-YE"/>
              </w:rPr>
              <w:t>ْ</w:t>
            </w:r>
            <w:r w:rsidR="007460B6"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>مَ المفعولِ واس</w:t>
            </w:r>
            <w:r w:rsidR="007460B6" w:rsidRPr="007460B6">
              <w:rPr>
                <w:rFonts w:ascii="Traditional Arabic" w:hAnsi="Traditional Arabic" w:cs="Traditional Arabic"/>
                <w:sz w:val="28"/>
                <w:szCs w:val="28"/>
                <w:rtl/>
                <w:lang w:bidi="ar-AE"/>
              </w:rPr>
              <w:t>ْ</w:t>
            </w:r>
            <w:r w:rsidR="007460B6"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>مَ المبالغةِ واس</w:t>
            </w:r>
            <w:r w:rsidR="007460B6" w:rsidRPr="007460B6">
              <w:rPr>
                <w:rFonts w:ascii="Traditional Arabic" w:hAnsi="Traditional Arabic" w:cs="Traditional Arabic"/>
                <w:sz w:val="28"/>
                <w:szCs w:val="28"/>
                <w:rtl/>
                <w:lang w:bidi="ar-AE"/>
              </w:rPr>
              <w:t>ْ</w:t>
            </w:r>
            <w:r w:rsidR="007460B6"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>مَ التّفضیلِ في العِبَاراتِ التّالیةِ:</w:t>
            </w:r>
          </w:p>
          <w:p w14:paraId="0E813F59" w14:textId="6DB76B42" w:rsidR="007038E4" w:rsidRPr="007460B6" w:rsidRDefault="007460B6" w:rsidP="007460B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>اِبحَث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  <w:lang w:bidi="ar-AE"/>
              </w:rPr>
              <w:t>ْ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عَن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  <w:lang w:bidi="ar-AE"/>
              </w:rPr>
              <w:t>ْ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مَع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  <w:lang w:bidi="ar-AE"/>
              </w:rPr>
              <w:t>ْ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>نَی العَصَّارَةِ في هذه المکتُوبةِ.</w:t>
            </w:r>
            <w:r w:rsidRPr="007460B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               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>2- المُتَفَائِلُ أحَقُّ بِثَنَاءِ النَّاسِ.</w:t>
            </w:r>
          </w:p>
        </w:tc>
        <w:tc>
          <w:tcPr>
            <w:tcW w:w="685" w:type="dxa"/>
          </w:tcPr>
          <w:p w14:paraId="0F67F607" w14:textId="1D0F8C70" w:rsidR="007038E4" w:rsidRPr="007460B6" w:rsidRDefault="0069021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>۱</w:t>
            </w:r>
          </w:p>
        </w:tc>
      </w:tr>
      <w:tr w:rsidR="007038E4" w:rsidRPr="007460B6" w14:paraId="67CEC3BD" w14:textId="77777777" w:rsidTr="00297ED5">
        <w:trPr>
          <w:trHeight w:val="20"/>
        </w:trPr>
        <w:tc>
          <w:tcPr>
            <w:tcW w:w="648" w:type="dxa"/>
          </w:tcPr>
          <w:p w14:paraId="3F4E5A22" w14:textId="61223DE9" w:rsidR="007038E4" w:rsidRPr="007460B6" w:rsidRDefault="0069021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>۱۳</w:t>
            </w:r>
          </w:p>
        </w:tc>
        <w:tc>
          <w:tcPr>
            <w:tcW w:w="9125" w:type="dxa"/>
          </w:tcPr>
          <w:p w14:paraId="2FFC0663" w14:textId="77777777" w:rsidR="007460B6" w:rsidRPr="007460B6" w:rsidRDefault="007460B6" w:rsidP="007460B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60B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إقرأ النَّصَّ التَّاليَ ثُمَّ أجِب عَنِ الأسئِلَةِ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  <w:p w14:paraId="728DCEBE" w14:textId="77777777" w:rsidR="007460B6" w:rsidRPr="007460B6" w:rsidRDefault="007460B6" w:rsidP="007460B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خَلَقَ اللهُ العالَمَ وجمیعَ الکائناتِ بِشَک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  <w:lang w:bidi="ar-YE"/>
              </w:rPr>
              <w:t>ْ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>لِ نِظامٍ یُوجَدُ فیه التّوازُنُ والإستقرارُ.أيُّ خِلَلٍ في هذا النّظامِ یُؤدِّي إلی تَخریبِهِ ومَو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  <w:lang w:bidi="ar-YE"/>
              </w:rPr>
              <w:t>ْ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>تِ مَن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  <w:lang w:bidi="ar-YE"/>
              </w:rPr>
              <w:t>ْ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فیهِ، مِن مُهَدِّداتِ هذا النّظامِ إغلاقُ طُرُقِ سَیرِ المیاهِ في الأنهارِ الکبیرةِ بِالأب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  <w:lang w:bidi="ar-YE"/>
              </w:rPr>
              <w:t>ْ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>نیةِ (وهذا العَمَلُ مِن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  <w:lang w:bidi="ar-YE"/>
              </w:rPr>
              <w:t>ْ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أسبابِ السُّیُولِ) وتَلَوُّثُ الهواءِ بِیَدِ الإنسانِ وإیجادِ النُّقایاتِ الصِّناعیةِ، فَعَلَینا أن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  <w:lang w:bidi="ar-AE"/>
              </w:rPr>
              <w:t>ْ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لا نَتَداخَلَ في الطّبیعةِ إلّا تَداخُلاً مُفیداً.</w:t>
            </w:r>
          </w:p>
          <w:p w14:paraId="45413381" w14:textId="77777777" w:rsidR="007460B6" w:rsidRPr="007460B6" w:rsidRDefault="007460B6" w:rsidP="007460B6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460B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اَجِب إجَابَةً کامِلَةً:</w:t>
            </w:r>
          </w:p>
          <w:p w14:paraId="7161A5AA" w14:textId="77777777" w:rsidR="007460B6" w:rsidRPr="007460B6" w:rsidRDefault="007460B6" w:rsidP="007460B6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>1- کیفَ خَلَقَ اللهُ العالَمَ ؟                  2- ماهُو السّببُ في تَخ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  <w:lang w:bidi="ar-YE"/>
              </w:rPr>
              <w:t>ْ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>ریبِ النّظامِ الطّبیعةِ ؟</w:t>
            </w:r>
          </w:p>
          <w:p w14:paraId="4A1D67BD" w14:textId="77777777" w:rsidR="007460B6" w:rsidRPr="007460B6" w:rsidRDefault="007460B6" w:rsidP="007460B6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460B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عَیِّنِ الصَّحیحَ والخَطَأَ حَسَبَ النَّصِّ:</w:t>
            </w:r>
          </w:p>
          <w:p w14:paraId="65219699" w14:textId="77777777" w:rsidR="007460B6" w:rsidRPr="007460B6" w:rsidRDefault="007460B6" w:rsidP="007460B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3-تَلَوُّثُ الهواءِ بِسَبَبِ إیجادِ النُّفایاتِ.  </w:t>
            </w:r>
          </w:p>
          <w:p w14:paraId="3BE4AB76" w14:textId="549B5CB9" w:rsidR="007038E4" w:rsidRPr="007460B6" w:rsidRDefault="007460B6" w:rsidP="007460B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>4-یَک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  <w:lang w:bidi="ar-AE"/>
              </w:rPr>
              <w:t>ْ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>تُبُ الإنسانُ مَو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  <w:lang w:bidi="ar-AE"/>
              </w:rPr>
              <w:t>ْ</w:t>
            </w: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>تَهُ بِیَدِهِ بِالتَّصرفِ في الطّبیعةِ.</w:t>
            </w:r>
          </w:p>
        </w:tc>
        <w:tc>
          <w:tcPr>
            <w:tcW w:w="685" w:type="dxa"/>
          </w:tcPr>
          <w:p w14:paraId="4E9290ED" w14:textId="39B088BE" w:rsidR="007038E4" w:rsidRPr="007460B6" w:rsidRDefault="007460B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297ED5" w:rsidRPr="007460B6" w14:paraId="2C933CF8" w14:textId="77777777" w:rsidTr="007460B6">
        <w:trPr>
          <w:trHeight w:val="20"/>
        </w:trPr>
        <w:tc>
          <w:tcPr>
            <w:tcW w:w="648" w:type="dxa"/>
          </w:tcPr>
          <w:p w14:paraId="0301BB0C" w14:textId="5E5DC4E2" w:rsidR="00297ED5" w:rsidRPr="007460B6" w:rsidRDefault="00297E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>14</w:t>
            </w:r>
          </w:p>
        </w:tc>
        <w:tc>
          <w:tcPr>
            <w:tcW w:w="9125" w:type="dxa"/>
          </w:tcPr>
          <w:p w14:paraId="0602B833" w14:textId="77777777" w:rsidR="007460B6" w:rsidRPr="007460B6" w:rsidRDefault="007460B6" w:rsidP="007460B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عیّن الجملةَ الصّحیحةَ وغیرَ الصّحیحةِ حَسَبَ الحقیقةِ والواقِعِ.</w:t>
            </w:r>
          </w:p>
          <w:p w14:paraId="74716072" w14:textId="316126DD" w:rsidR="00297ED5" w:rsidRPr="007460B6" w:rsidRDefault="007460B6" w:rsidP="007460B6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1- البَسْمَةُ ضَحکٌ خَفیفٌ بِلَا صَوتٍ.                   2- التَّفَاخُرُ لِلمالِ مَحْمُودٌ.</w:t>
            </w:r>
          </w:p>
        </w:tc>
        <w:tc>
          <w:tcPr>
            <w:tcW w:w="685" w:type="dxa"/>
          </w:tcPr>
          <w:p w14:paraId="3C8DF23F" w14:textId="447AB219" w:rsidR="00297ED5" w:rsidRPr="007460B6" w:rsidRDefault="007460B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7460B6" w:rsidRPr="007460B6" w14:paraId="702E3149" w14:textId="77777777" w:rsidTr="00802D68">
        <w:trPr>
          <w:trHeight w:val="20"/>
        </w:trPr>
        <w:tc>
          <w:tcPr>
            <w:tcW w:w="648" w:type="dxa"/>
          </w:tcPr>
          <w:p w14:paraId="4ACFC01A" w14:textId="3725B7F4" w:rsidR="007460B6" w:rsidRPr="007460B6" w:rsidRDefault="007460B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>15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446DDA08" w14:textId="77777777" w:rsidR="007460B6" w:rsidRPr="007460B6" w:rsidRDefault="007460B6" w:rsidP="007460B6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460B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أجِب حَسَبَ الصُّورَةِ:</w:t>
            </w:r>
          </w:p>
          <w:p w14:paraId="45523BD3" w14:textId="385C2FE0" w:rsidR="007460B6" w:rsidRPr="007460B6" w:rsidRDefault="007460B6" w:rsidP="007460B6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460B6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SA"/>
              </w:rPr>
              <w:t xml:space="preserve">  </w:t>
            </w:r>
            <w:r w:rsidRPr="007460B6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SA"/>
              </w:rPr>
              <w:drawing>
                <wp:inline distT="0" distB="0" distL="0" distR="0" wp14:anchorId="7198808C" wp14:editId="00C2484C">
                  <wp:extent cx="1933575" cy="1438275"/>
                  <wp:effectExtent l="0" t="0" r="9525" b="9525"/>
                  <wp:docPr id="2" name="Picture 2" descr="3158037_9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158037_9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0B6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SA"/>
              </w:rPr>
              <w:t xml:space="preserve">                         </w:t>
            </w:r>
            <w:r w:rsidRPr="007460B6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SA"/>
              </w:rPr>
              <w:drawing>
                <wp:inline distT="0" distB="0" distL="0" distR="0" wp14:anchorId="02885D3F" wp14:editId="6EFACEA6">
                  <wp:extent cx="2066925" cy="1428750"/>
                  <wp:effectExtent l="0" t="0" r="9525" b="0"/>
                  <wp:docPr id="1" name="Picture 1" descr="IMG_15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_15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098821" w14:textId="25C99B48" w:rsidR="007460B6" w:rsidRPr="007460B6" w:rsidRDefault="007460B6" w:rsidP="007460B6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1- مَاذَا یَفعَلُ الأطفالُ؟                                      2- کَم لَاعِبَاً تَرَی في الصُّورَةِ؟</w:t>
            </w:r>
          </w:p>
        </w:tc>
        <w:tc>
          <w:tcPr>
            <w:tcW w:w="685" w:type="dxa"/>
          </w:tcPr>
          <w:p w14:paraId="4BB815EE" w14:textId="320F3117" w:rsidR="007460B6" w:rsidRPr="007460B6" w:rsidRDefault="007460B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60B6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</w:tbl>
    <w:p w14:paraId="2AA9D6AE" w14:textId="77777777" w:rsidR="008E060A" w:rsidRPr="007460B6" w:rsidRDefault="008E060A" w:rsidP="00C86C66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7460B6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7460B6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7460B6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16A37"/>
    <w:rsid w:val="00031617"/>
    <w:rsid w:val="000420C0"/>
    <w:rsid w:val="0004790C"/>
    <w:rsid w:val="00050069"/>
    <w:rsid w:val="0006173C"/>
    <w:rsid w:val="00061E16"/>
    <w:rsid w:val="00063998"/>
    <w:rsid w:val="000919B7"/>
    <w:rsid w:val="000B426C"/>
    <w:rsid w:val="000B450E"/>
    <w:rsid w:val="000C7EA7"/>
    <w:rsid w:val="000D4455"/>
    <w:rsid w:val="000F6383"/>
    <w:rsid w:val="00111D57"/>
    <w:rsid w:val="0013048A"/>
    <w:rsid w:val="001524D3"/>
    <w:rsid w:val="001707C4"/>
    <w:rsid w:val="00176767"/>
    <w:rsid w:val="001D70F7"/>
    <w:rsid w:val="001E27AB"/>
    <w:rsid w:val="0022761A"/>
    <w:rsid w:val="00244EA7"/>
    <w:rsid w:val="00265EA7"/>
    <w:rsid w:val="002677B3"/>
    <w:rsid w:val="00274B35"/>
    <w:rsid w:val="00283B46"/>
    <w:rsid w:val="002931B1"/>
    <w:rsid w:val="00297ED5"/>
    <w:rsid w:val="002B0CF7"/>
    <w:rsid w:val="002D022B"/>
    <w:rsid w:val="002D1F9C"/>
    <w:rsid w:val="002E0E05"/>
    <w:rsid w:val="002F2CCD"/>
    <w:rsid w:val="00307053"/>
    <w:rsid w:val="00325F97"/>
    <w:rsid w:val="00335947"/>
    <w:rsid w:val="0034295A"/>
    <w:rsid w:val="003471B5"/>
    <w:rsid w:val="00353DD3"/>
    <w:rsid w:val="0037788C"/>
    <w:rsid w:val="00386132"/>
    <w:rsid w:val="00393F5D"/>
    <w:rsid w:val="003B25FC"/>
    <w:rsid w:val="003E6EEC"/>
    <w:rsid w:val="003F5E27"/>
    <w:rsid w:val="00432301"/>
    <w:rsid w:val="00450AAE"/>
    <w:rsid w:val="00450D38"/>
    <w:rsid w:val="004515AC"/>
    <w:rsid w:val="00495389"/>
    <w:rsid w:val="00496EB2"/>
    <w:rsid w:val="004A019D"/>
    <w:rsid w:val="004B6B7E"/>
    <w:rsid w:val="004C2060"/>
    <w:rsid w:val="004D41DB"/>
    <w:rsid w:val="004D4319"/>
    <w:rsid w:val="004F3EE4"/>
    <w:rsid w:val="005009F2"/>
    <w:rsid w:val="005118BA"/>
    <w:rsid w:val="00512D65"/>
    <w:rsid w:val="00542473"/>
    <w:rsid w:val="005478E2"/>
    <w:rsid w:val="0055027D"/>
    <w:rsid w:val="00557F5D"/>
    <w:rsid w:val="005A4424"/>
    <w:rsid w:val="005C4595"/>
    <w:rsid w:val="005D7DEA"/>
    <w:rsid w:val="00614B06"/>
    <w:rsid w:val="00620616"/>
    <w:rsid w:val="006525A1"/>
    <w:rsid w:val="00655435"/>
    <w:rsid w:val="00656656"/>
    <w:rsid w:val="00686CAE"/>
    <w:rsid w:val="0069021A"/>
    <w:rsid w:val="006A7CA9"/>
    <w:rsid w:val="006B7964"/>
    <w:rsid w:val="006E294B"/>
    <w:rsid w:val="006E4EA3"/>
    <w:rsid w:val="006F2349"/>
    <w:rsid w:val="007038E4"/>
    <w:rsid w:val="0071784C"/>
    <w:rsid w:val="00725695"/>
    <w:rsid w:val="00743D18"/>
    <w:rsid w:val="007460B6"/>
    <w:rsid w:val="00761FA6"/>
    <w:rsid w:val="0077033F"/>
    <w:rsid w:val="00785ACB"/>
    <w:rsid w:val="007A63ED"/>
    <w:rsid w:val="007B26CA"/>
    <w:rsid w:val="007E39A6"/>
    <w:rsid w:val="007E59D0"/>
    <w:rsid w:val="00802D68"/>
    <w:rsid w:val="00810612"/>
    <w:rsid w:val="008C4213"/>
    <w:rsid w:val="008E060A"/>
    <w:rsid w:val="008F6343"/>
    <w:rsid w:val="00942787"/>
    <w:rsid w:val="00950B46"/>
    <w:rsid w:val="00980E31"/>
    <w:rsid w:val="00995D24"/>
    <w:rsid w:val="00996015"/>
    <w:rsid w:val="009B2B66"/>
    <w:rsid w:val="009C479A"/>
    <w:rsid w:val="009E792C"/>
    <w:rsid w:val="00A22CD3"/>
    <w:rsid w:val="00A52889"/>
    <w:rsid w:val="00A62FEE"/>
    <w:rsid w:val="00A960AD"/>
    <w:rsid w:val="00AA4169"/>
    <w:rsid w:val="00AB49F7"/>
    <w:rsid w:val="00AD6BCE"/>
    <w:rsid w:val="00B019A4"/>
    <w:rsid w:val="00B06D1D"/>
    <w:rsid w:val="00B35FBD"/>
    <w:rsid w:val="00B63348"/>
    <w:rsid w:val="00B926A6"/>
    <w:rsid w:val="00BC0E00"/>
    <w:rsid w:val="00BC7392"/>
    <w:rsid w:val="00C11793"/>
    <w:rsid w:val="00C208DD"/>
    <w:rsid w:val="00C517ED"/>
    <w:rsid w:val="00C86C66"/>
    <w:rsid w:val="00C86C69"/>
    <w:rsid w:val="00CA5D0A"/>
    <w:rsid w:val="00CB3CFA"/>
    <w:rsid w:val="00CB4707"/>
    <w:rsid w:val="00CB560C"/>
    <w:rsid w:val="00CF3416"/>
    <w:rsid w:val="00CF620E"/>
    <w:rsid w:val="00D041F7"/>
    <w:rsid w:val="00D36C2E"/>
    <w:rsid w:val="00D46C8C"/>
    <w:rsid w:val="00D63BAF"/>
    <w:rsid w:val="00DA6B41"/>
    <w:rsid w:val="00DB3F7E"/>
    <w:rsid w:val="00DC4543"/>
    <w:rsid w:val="00DD03C6"/>
    <w:rsid w:val="00DD457C"/>
    <w:rsid w:val="00DD5FB9"/>
    <w:rsid w:val="00E13FB4"/>
    <w:rsid w:val="00E20774"/>
    <w:rsid w:val="00E20D42"/>
    <w:rsid w:val="00E240FC"/>
    <w:rsid w:val="00E255B1"/>
    <w:rsid w:val="00E334B0"/>
    <w:rsid w:val="00E35F62"/>
    <w:rsid w:val="00E50615"/>
    <w:rsid w:val="00E746EA"/>
    <w:rsid w:val="00E805B7"/>
    <w:rsid w:val="00EA271C"/>
    <w:rsid w:val="00EB7F50"/>
    <w:rsid w:val="00ED10C6"/>
    <w:rsid w:val="00F012B9"/>
    <w:rsid w:val="00F01E7F"/>
    <w:rsid w:val="00F16A4A"/>
    <w:rsid w:val="00F65927"/>
    <w:rsid w:val="00F7775A"/>
    <w:rsid w:val="00F91750"/>
    <w:rsid w:val="00FD56B6"/>
    <w:rsid w:val="00FD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03D20-5B86-484B-972A-267B8FAD3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2</cp:revision>
  <cp:lastPrinted>2019-07-27T00:43:00Z</cp:lastPrinted>
  <dcterms:created xsi:type="dcterms:W3CDTF">2019-08-20T12:52:00Z</dcterms:created>
  <dcterms:modified xsi:type="dcterms:W3CDTF">2019-08-20T12:52:00Z</dcterms:modified>
</cp:coreProperties>
</file>